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61" w:rsidRDefault="00AF7F61" w:rsidP="00AF7F61">
      <w:pPr>
        <w:pStyle w:val="Heading1"/>
      </w:pPr>
      <w:r>
        <w:t>Magistrate's Certification</w:t>
      </w:r>
    </w:p>
    <w:p w:rsidR="00AF7F61" w:rsidRDefault="00AF7F61" w:rsidP="00AF7F61">
      <w:pPr>
        <w:jc w:val="center"/>
        <w:rPr>
          <w:b/>
          <w:sz w:val="20"/>
          <w:u w:val="single"/>
        </w:rPr>
      </w:pPr>
    </w:p>
    <w:p w:rsidR="00AF7F61" w:rsidRDefault="00AF7F61" w:rsidP="00AF7F61">
      <w:pPr>
        <w:rPr>
          <w:sz w:val="20"/>
        </w:rPr>
      </w:pPr>
      <w:r>
        <w:rPr>
          <w:sz w:val="20"/>
        </w:rPr>
        <w:t xml:space="preserve">I, the magistrate in this cause, hereby certify that: </w:t>
      </w:r>
    </w:p>
    <w:p w:rsidR="00AF7F61" w:rsidRDefault="00AF7F61" w:rsidP="00AF7F61">
      <w:pPr>
        <w:rPr>
          <w:sz w:val="20"/>
        </w:rPr>
      </w:pPr>
    </w:p>
    <w:p w:rsidR="00AF7F61" w:rsidRDefault="00AF7F61" w:rsidP="00AF7F61">
      <w:pPr>
        <w:numPr>
          <w:ilvl w:val="0"/>
          <w:numId w:val="4"/>
        </w:numPr>
        <w:rPr>
          <w:sz w:val="20"/>
        </w:rPr>
      </w:pPr>
      <w:r>
        <w:rPr>
          <w:sz w:val="20"/>
        </w:rPr>
        <w:t xml:space="preserve">The law enforcement agency having custody of the accused has brought the accused before this magistrate not later than the time provided for by law, </w:t>
      </w:r>
    </w:p>
    <w:p w:rsidR="00AF7F61" w:rsidRDefault="00AF7F61" w:rsidP="00AF7F61">
      <w:pPr>
        <w:numPr>
          <w:ilvl w:val="0"/>
          <w:numId w:val="4"/>
        </w:numPr>
        <w:rPr>
          <w:sz w:val="20"/>
        </w:rPr>
      </w:pPr>
      <w:r>
        <w:rPr>
          <w:sz w:val="20"/>
        </w:rPr>
        <w:t xml:space="preserve">I have informed the accused of his/her rights as set forth above, the right to request counsel, if indigent, and the procedures for requesting appointment of counsel. </w:t>
      </w:r>
    </w:p>
    <w:p w:rsidR="00AF7F61" w:rsidRDefault="00AF7F61" w:rsidP="00AF7F61">
      <w:pPr>
        <w:numPr>
          <w:ilvl w:val="0"/>
          <w:numId w:val="4"/>
        </w:numPr>
        <w:rPr>
          <w:sz w:val="20"/>
        </w:rPr>
      </w:pPr>
      <w:r>
        <w:rPr>
          <w:sz w:val="20"/>
        </w:rPr>
        <w:t xml:space="preserve">If the accused does not speak and/or understand the English language or is deaf, I have informed the accused in a manner consistent with Texas Code of Criminal Procedure Articles 38.30 and 38.31. </w:t>
      </w:r>
    </w:p>
    <w:p w:rsidR="00AF7F61" w:rsidRDefault="00AF7F61" w:rsidP="00AF7F61">
      <w:pPr>
        <w:numPr>
          <w:ilvl w:val="0"/>
          <w:numId w:val="4"/>
        </w:numPr>
        <w:rPr>
          <w:sz w:val="20"/>
        </w:rPr>
      </w:pPr>
      <w:r>
        <w:rPr>
          <w:sz w:val="20"/>
        </w:rPr>
        <w:t xml:space="preserve">I have informed the accused that citizens of a foreign country have a right to contact their consulate. </w:t>
      </w:r>
    </w:p>
    <w:p w:rsidR="00AF7F61" w:rsidRDefault="00AF7F61" w:rsidP="00AF7F61">
      <w:pPr>
        <w:numPr>
          <w:ilvl w:val="0"/>
          <w:numId w:val="4"/>
        </w:numPr>
        <w:rPr>
          <w:sz w:val="20"/>
        </w:rPr>
      </w:pPr>
      <w:r>
        <w:rPr>
          <w:sz w:val="20"/>
        </w:rPr>
        <w:t xml:space="preserve">I have ensured that all reasonable assistance in completing the necessary forms for requesting appointment of counsel is provided. </w:t>
      </w:r>
    </w:p>
    <w:p w:rsidR="00AF7F61" w:rsidRDefault="00AF7F61" w:rsidP="00AF7F61">
      <w:pPr>
        <w:numPr>
          <w:ilvl w:val="0"/>
          <w:numId w:val="4"/>
        </w:numPr>
        <w:rPr>
          <w:sz w:val="20"/>
        </w:rPr>
      </w:pPr>
      <w:r>
        <w:rPr>
          <w:sz w:val="20"/>
        </w:rPr>
        <w:t xml:space="preserve">A record (written forms, electronic recordings, or other documentation as authorized) of the magistrate's advising the accused of right to appointed counsel has been prepared in accordance with the law and such record consists of this document, signed by me as magistrate, a copy of which was provided to the accused person. </w:t>
      </w:r>
    </w:p>
    <w:p w:rsidR="00AF7F61" w:rsidRDefault="00AF7F61" w:rsidP="00AF7F61">
      <w:pPr>
        <w:rPr>
          <w:sz w:val="20"/>
        </w:rPr>
      </w:pPr>
    </w:p>
    <w:p w:rsidR="00AF7F61" w:rsidRDefault="00AF7F61" w:rsidP="00AF7F61">
      <w:pPr>
        <w:rPr>
          <w:sz w:val="20"/>
        </w:rPr>
      </w:pPr>
      <w:r>
        <w:rPr>
          <w:sz w:val="20"/>
        </w:rPr>
        <w:t xml:space="preserve">I, the magistrate in this case, do further certify that I am a duly elected or appointed magistrate, that I have advised the accused of his/her right to be represented by counsel, have explained to the defendant the procedure by which he/she may make application for court-appointed counsel,  and I hereby further certify that: </w:t>
      </w:r>
    </w:p>
    <w:p w:rsidR="00AF7F61" w:rsidRDefault="00AF7F61" w:rsidP="00AF7F61">
      <w:pPr>
        <w:rPr>
          <w:sz w:val="20"/>
        </w:rPr>
      </w:pPr>
    </w:p>
    <w:p w:rsidR="00AF7F61" w:rsidRDefault="00AF7F61" w:rsidP="00AF7F61">
      <w:pPr>
        <w:ind w:left="720" w:hanging="720"/>
        <w:rPr>
          <w:sz w:val="20"/>
        </w:rPr>
      </w:pPr>
      <w:r>
        <w:rPr>
          <w:sz w:val="20"/>
        </w:rPr>
        <w:t xml:space="preserve">(__) </w:t>
      </w:r>
      <w:r>
        <w:rPr>
          <w:sz w:val="20"/>
        </w:rPr>
        <w:tab/>
        <w:t>The accused advised that he/she has not made a decision as to whether or not to represent himself/herself, to retain or to apply for court-appointed counsel.</w:t>
      </w:r>
    </w:p>
    <w:p w:rsidR="00AF7F61" w:rsidRDefault="00AF7F61" w:rsidP="00AF7F61">
      <w:pPr>
        <w:rPr>
          <w:sz w:val="20"/>
        </w:rPr>
      </w:pPr>
    </w:p>
    <w:p w:rsidR="00AF7F61" w:rsidRDefault="00AF7F61" w:rsidP="00AF7F61">
      <w:pPr>
        <w:ind w:left="720" w:hanging="720"/>
        <w:rPr>
          <w:sz w:val="20"/>
        </w:rPr>
      </w:pPr>
      <w:r>
        <w:rPr>
          <w:sz w:val="20"/>
        </w:rPr>
        <w:t>(__)</w:t>
      </w:r>
      <w:r>
        <w:rPr>
          <w:sz w:val="20"/>
        </w:rPr>
        <w:tab/>
        <w:t>The accused has announced he/she intends to waive his/her right to counsel and chooses to represent himself/herself in any proceedings in this case.</w:t>
      </w:r>
    </w:p>
    <w:p w:rsidR="00AF7F61" w:rsidRDefault="00AF7F61" w:rsidP="00AF7F61">
      <w:pPr>
        <w:ind w:left="720" w:hanging="720"/>
        <w:rPr>
          <w:sz w:val="20"/>
        </w:rPr>
      </w:pPr>
    </w:p>
    <w:p w:rsidR="00AF7F61" w:rsidRDefault="00AF7F61" w:rsidP="00AF7F61">
      <w:pPr>
        <w:ind w:left="720" w:hanging="720"/>
        <w:rPr>
          <w:sz w:val="20"/>
        </w:rPr>
      </w:pPr>
      <w:r>
        <w:rPr>
          <w:sz w:val="20"/>
        </w:rPr>
        <w:t xml:space="preserve">(__) </w:t>
      </w:r>
      <w:r>
        <w:rPr>
          <w:sz w:val="20"/>
        </w:rPr>
        <w:tab/>
        <w:t>The accused has announced he/she is not indigent and intends to hire an attorney to represent him/her in any proceedings in this case.</w:t>
      </w:r>
    </w:p>
    <w:p w:rsidR="00AF7F61" w:rsidRDefault="00AF7F61" w:rsidP="00AF7F61">
      <w:pPr>
        <w:ind w:left="720" w:hanging="720"/>
        <w:rPr>
          <w:sz w:val="20"/>
        </w:rPr>
      </w:pPr>
    </w:p>
    <w:p w:rsidR="00AF7F61" w:rsidRDefault="00AF7F61" w:rsidP="00AF7F61">
      <w:pPr>
        <w:ind w:left="720" w:hanging="720"/>
        <w:rPr>
          <w:sz w:val="20"/>
        </w:rPr>
      </w:pPr>
      <w:r>
        <w:rPr>
          <w:sz w:val="20"/>
        </w:rPr>
        <w:t>(__)</w:t>
      </w:r>
      <w:r>
        <w:rPr>
          <w:sz w:val="20"/>
        </w:rPr>
        <w:tab/>
        <w:t xml:space="preserve">The accused is being held on a misdemeanor accusation, has expressed his/her desire to be represented by counsel, has claimed he/she is indigent and has requested an Application to Determine Indigence and Request for Counsel. I have provided the accused with an application to be completed and forwarded to the Judge(s) of the Court(s) from which all charges are pending. </w:t>
      </w:r>
    </w:p>
    <w:p w:rsidR="00AF7F61" w:rsidRDefault="00AF7F61" w:rsidP="00AF7F61">
      <w:pPr>
        <w:ind w:left="720" w:hanging="720"/>
        <w:rPr>
          <w:sz w:val="20"/>
        </w:rPr>
      </w:pPr>
    </w:p>
    <w:p w:rsidR="00AF7F61" w:rsidRDefault="00AF7F61" w:rsidP="00AF7F61">
      <w:pPr>
        <w:ind w:left="720" w:hanging="720"/>
        <w:rPr>
          <w:sz w:val="20"/>
        </w:rPr>
      </w:pPr>
      <w:r>
        <w:rPr>
          <w:sz w:val="20"/>
        </w:rPr>
        <w:t xml:space="preserve">(__)  </w:t>
      </w:r>
      <w:r>
        <w:rPr>
          <w:sz w:val="20"/>
        </w:rPr>
        <w:tab/>
        <w:t xml:space="preserve">The accused is being held on a felony accusation, has expressed his/her desire to be represented by counsel, has claimed he/she is indigent and has requested an Application to Determine Indigence and Request for Counsel. I have provided the accused with an application to be completed and forwarded to the Judge(s) of the Court(s) from which all charges are pending. </w:t>
      </w:r>
    </w:p>
    <w:p w:rsidR="00AF7F61" w:rsidRDefault="00AF7F61" w:rsidP="00AF7F61">
      <w:pPr>
        <w:ind w:left="720" w:hanging="720"/>
        <w:rPr>
          <w:sz w:val="20"/>
        </w:rPr>
      </w:pPr>
    </w:p>
    <w:p w:rsidR="00AF7F61" w:rsidRDefault="00AF7F61" w:rsidP="00AF7F61">
      <w:pPr>
        <w:ind w:left="720" w:hanging="720"/>
        <w:rPr>
          <w:sz w:val="20"/>
        </w:rPr>
      </w:pPr>
      <w:r>
        <w:rPr>
          <w:sz w:val="20"/>
        </w:rPr>
        <w:t>(__)</w:t>
      </w:r>
      <w:r>
        <w:rPr>
          <w:sz w:val="20"/>
        </w:rPr>
        <w:tab/>
        <w:t>The accused is being held on both felony and misdemeanor accusations, has expressed his/her desire to be represented by counsel, has claimed he/she is indigent and has requested an Application to Determine Indigence and Request for Counsel. I have provided the accused with an application to be completed and forwarded to the Judge(s) of the Court(s) from which all charges are pending.</w:t>
      </w:r>
    </w:p>
    <w:p w:rsidR="00AF7F61" w:rsidRDefault="00AF7F61" w:rsidP="00AF7F61">
      <w:pPr>
        <w:ind w:left="720" w:hanging="720"/>
        <w:rPr>
          <w:sz w:val="20"/>
        </w:rPr>
      </w:pPr>
    </w:p>
    <w:p w:rsidR="00AF7F61" w:rsidRDefault="00AF7F61" w:rsidP="00AF7F61">
      <w:pPr>
        <w:ind w:left="720" w:hanging="720"/>
        <w:rPr>
          <w:sz w:val="20"/>
        </w:rPr>
      </w:pPr>
    </w:p>
    <w:p w:rsidR="00AF7F61" w:rsidRDefault="00AF7F61" w:rsidP="00AF7F61">
      <w:pPr>
        <w:ind w:left="720" w:hanging="720"/>
        <w:rPr>
          <w:sz w:val="20"/>
        </w:rPr>
      </w:pPr>
      <w:proofErr w:type="gramStart"/>
      <w:r>
        <w:rPr>
          <w:sz w:val="20"/>
        </w:rPr>
        <w:t>Signed the ___ day of __________.</w:t>
      </w:r>
      <w:proofErr w:type="gramEnd"/>
      <w:r>
        <w:rPr>
          <w:sz w:val="20"/>
        </w:rPr>
        <w:t xml:space="preserve"> 201__.</w:t>
      </w:r>
    </w:p>
    <w:p w:rsidR="00AF7F61" w:rsidRDefault="00AF7F61" w:rsidP="00AF7F61">
      <w:pPr>
        <w:ind w:left="720" w:hanging="720"/>
        <w:rPr>
          <w:sz w:val="20"/>
        </w:rPr>
      </w:pPr>
    </w:p>
    <w:p w:rsidR="00AF7F61" w:rsidRDefault="00AF7F61" w:rsidP="00AF7F61">
      <w:pPr>
        <w:ind w:left="720" w:hanging="720"/>
        <w:rPr>
          <w:sz w:val="20"/>
        </w:rPr>
      </w:pPr>
      <w:r>
        <w:rPr>
          <w:sz w:val="20"/>
        </w:rPr>
        <w:tab/>
      </w:r>
      <w:r>
        <w:rPr>
          <w:sz w:val="20"/>
        </w:rPr>
        <w:tab/>
      </w:r>
      <w:r>
        <w:rPr>
          <w:sz w:val="20"/>
        </w:rPr>
        <w:tab/>
      </w:r>
      <w:r>
        <w:rPr>
          <w:sz w:val="20"/>
        </w:rPr>
        <w:tab/>
      </w:r>
      <w:r>
        <w:rPr>
          <w:sz w:val="20"/>
        </w:rPr>
        <w:tab/>
      </w:r>
      <w:r>
        <w:rPr>
          <w:sz w:val="20"/>
        </w:rPr>
        <w:tab/>
        <w:t>_______________________________</w:t>
      </w:r>
    </w:p>
    <w:p w:rsidR="001D5367" w:rsidRPr="00AF7F61" w:rsidRDefault="00AF7F61" w:rsidP="00AF7F61">
      <w:r>
        <w:rPr>
          <w:sz w:val="20"/>
        </w:rPr>
        <w:t xml:space="preserve">        </w:t>
      </w:r>
      <w:r>
        <w:rPr>
          <w:sz w:val="20"/>
        </w:rPr>
        <w:tab/>
      </w:r>
      <w:r>
        <w:rPr>
          <w:sz w:val="20"/>
        </w:rPr>
        <w:tab/>
      </w:r>
      <w:r>
        <w:rPr>
          <w:sz w:val="20"/>
        </w:rPr>
        <w:tab/>
      </w:r>
      <w:r>
        <w:rPr>
          <w:sz w:val="20"/>
        </w:rPr>
        <w:tab/>
      </w:r>
      <w:r>
        <w:rPr>
          <w:sz w:val="20"/>
        </w:rPr>
        <w:tab/>
      </w:r>
      <w:r>
        <w:rPr>
          <w:sz w:val="20"/>
        </w:rPr>
        <w:tab/>
        <w:t>Magistrate</w:t>
      </w:r>
    </w:p>
    <w:sectPr w:rsidR="001D5367" w:rsidRPr="00AF7F61" w:rsidSect="00644EA7">
      <w:pgSz w:w="12240" w:h="15840"/>
      <w:pgMar w:top="72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A6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CA075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E5B79F1"/>
    <w:multiLevelType w:val="singleLevel"/>
    <w:tmpl w:val="EC40E238"/>
    <w:lvl w:ilvl="0">
      <w:start w:val="1"/>
      <w:numFmt w:val="decimal"/>
      <w:lvlText w:val="%1."/>
      <w:lvlJc w:val="left"/>
      <w:pPr>
        <w:tabs>
          <w:tab w:val="num" w:pos="1080"/>
        </w:tabs>
        <w:ind w:left="1080" w:hanging="360"/>
      </w:pPr>
      <w:rPr>
        <w:rFonts w:hint="default"/>
      </w:rPr>
    </w:lvl>
  </w:abstractNum>
  <w:abstractNum w:abstractNumId="3">
    <w:nsid w:val="563B6B9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644EA7"/>
    <w:rsid w:val="000D27ED"/>
    <w:rsid w:val="001125B7"/>
    <w:rsid w:val="00134DBC"/>
    <w:rsid w:val="001760A3"/>
    <w:rsid w:val="0018480B"/>
    <w:rsid w:val="001D5367"/>
    <w:rsid w:val="0033394E"/>
    <w:rsid w:val="005C3B15"/>
    <w:rsid w:val="00644EA7"/>
    <w:rsid w:val="0081468C"/>
    <w:rsid w:val="00814EBA"/>
    <w:rsid w:val="00A159C3"/>
    <w:rsid w:val="00A24A36"/>
    <w:rsid w:val="00AF7F61"/>
    <w:rsid w:val="00C22D28"/>
    <w:rsid w:val="00C25BF3"/>
    <w:rsid w:val="00D0452C"/>
    <w:rsid w:val="00D7690B"/>
    <w:rsid w:val="00DB7C90"/>
    <w:rsid w:val="00DF67F0"/>
    <w:rsid w:val="00E669A3"/>
    <w:rsid w:val="00F62B04"/>
    <w:rsid w:val="00F8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b/>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A7"/>
    <w:pPr>
      <w:spacing w:after="0" w:line="240" w:lineRule="auto"/>
    </w:pPr>
    <w:rPr>
      <w:rFonts w:eastAsia="Times New Roman" w:cs="Times New Roman"/>
      <w:b w:val="0"/>
      <w:sz w:val="24"/>
    </w:rPr>
  </w:style>
  <w:style w:type="paragraph" w:styleId="Heading1">
    <w:name w:val="heading 1"/>
    <w:basedOn w:val="Normal"/>
    <w:next w:val="Normal"/>
    <w:link w:val="Heading1Char"/>
    <w:qFormat/>
    <w:rsid w:val="00AF7F6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25B7"/>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DB7C90"/>
    <w:rPr>
      <w:rFonts w:eastAsiaTheme="majorEastAsia"/>
      <w:smallCaps/>
    </w:rPr>
  </w:style>
  <w:style w:type="paragraph" w:styleId="BodyText3">
    <w:name w:val="Body Text 3"/>
    <w:basedOn w:val="Normal"/>
    <w:link w:val="BodyText3Char"/>
    <w:rsid w:val="00644EA7"/>
    <w:rPr>
      <w:rFonts w:ascii="Times New Roman" w:hAnsi="Times New Roman"/>
      <w:b/>
      <w:sz w:val="26"/>
    </w:rPr>
  </w:style>
  <w:style w:type="character" w:customStyle="1" w:styleId="BodyText3Char">
    <w:name w:val="Body Text 3 Char"/>
    <w:basedOn w:val="DefaultParagraphFont"/>
    <w:link w:val="BodyText3"/>
    <w:rsid w:val="00644EA7"/>
    <w:rPr>
      <w:rFonts w:ascii="Times New Roman" w:eastAsia="Times New Roman" w:hAnsi="Times New Roman" w:cs="Times New Roman"/>
      <w:sz w:val="26"/>
    </w:rPr>
  </w:style>
  <w:style w:type="character" w:customStyle="1" w:styleId="Heading1Char">
    <w:name w:val="Heading 1 Char"/>
    <w:basedOn w:val="DefaultParagraphFont"/>
    <w:link w:val="Heading1"/>
    <w:rsid w:val="00AF7F61"/>
    <w:rPr>
      <w:rFonts w:eastAsia="Times New Roman" w:cs="Times New Roman"/>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Harger</dc:creator>
  <cp:keywords/>
  <dc:description/>
  <cp:lastModifiedBy>Judge Harger</cp:lastModifiedBy>
  <cp:revision>2</cp:revision>
  <dcterms:created xsi:type="dcterms:W3CDTF">2010-06-30T16:21:00Z</dcterms:created>
  <dcterms:modified xsi:type="dcterms:W3CDTF">2010-06-30T16:21:00Z</dcterms:modified>
</cp:coreProperties>
</file>